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15" w:rsidRPr="00404409" w:rsidRDefault="00430BF9" w:rsidP="00E77F6B">
      <w:pPr>
        <w:pStyle w:val="ListParagraph"/>
        <w:ind w:left="0"/>
        <w:jc w:val="center"/>
        <w:rPr>
          <w:b/>
        </w:rPr>
      </w:pPr>
      <w:r w:rsidRPr="00404409">
        <w:rPr>
          <w:b/>
        </w:rPr>
        <w:t>Chautauqua Cattaraugus Soccer Officials Meeting</w:t>
      </w:r>
    </w:p>
    <w:p w:rsidR="004C68D6" w:rsidRDefault="004C68D6" w:rsidP="00E77F6B">
      <w:pPr>
        <w:tabs>
          <w:tab w:val="center" w:pos="4680"/>
          <w:tab w:val="left" w:pos="5835"/>
        </w:tabs>
        <w:rPr>
          <w:b/>
        </w:rPr>
      </w:pPr>
      <w:r>
        <w:rPr>
          <w:b/>
        </w:rPr>
        <w:tab/>
      </w:r>
      <w:r w:rsidR="003E2556">
        <w:rPr>
          <w:b/>
        </w:rPr>
        <w:t>August 1</w:t>
      </w:r>
      <w:r w:rsidR="001D69C9">
        <w:rPr>
          <w:b/>
        </w:rPr>
        <w:t>6</w:t>
      </w:r>
      <w:r w:rsidR="003E2556">
        <w:rPr>
          <w:b/>
        </w:rPr>
        <w:t>, 2018</w:t>
      </w:r>
      <w:r>
        <w:rPr>
          <w:b/>
        </w:rPr>
        <w:tab/>
      </w:r>
    </w:p>
    <w:p w:rsidR="004C68D6" w:rsidRPr="00430BF9" w:rsidRDefault="003E2556" w:rsidP="00E77F6B">
      <w:pPr>
        <w:tabs>
          <w:tab w:val="center" w:pos="4680"/>
          <w:tab w:val="left" w:pos="5835"/>
        </w:tabs>
        <w:jc w:val="center"/>
        <w:rPr>
          <w:b/>
        </w:rPr>
      </w:pPr>
      <w:r>
        <w:rPr>
          <w:b/>
        </w:rPr>
        <w:t>Mason Hall, SUNY Fredonia</w:t>
      </w:r>
    </w:p>
    <w:p w:rsidR="006F6C15" w:rsidRPr="00F11573" w:rsidRDefault="006F6C15">
      <w:pPr>
        <w:rPr>
          <w:b/>
          <w:u w:val="single"/>
        </w:rPr>
      </w:pPr>
    </w:p>
    <w:p w:rsidR="007E3F98" w:rsidRDefault="006F6C15">
      <w:r w:rsidRPr="00F11573">
        <w:rPr>
          <w:b/>
          <w:u w:val="single"/>
        </w:rPr>
        <w:t>Attendance:</w:t>
      </w:r>
      <w:r>
        <w:t xml:space="preserve"> </w:t>
      </w:r>
      <w:r w:rsidR="0006157E">
        <w:t xml:space="preserve">E. Alfaro, Bello, </w:t>
      </w:r>
      <w:proofErr w:type="spellStart"/>
      <w:r w:rsidR="0006157E">
        <w:t>DePasquale</w:t>
      </w:r>
      <w:proofErr w:type="spellEnd"/>
      <w:r w:rsidR="0006157E">
        <w:t xml:space="preserve">, Dimas, </w:t>
      </w:r>
      <w:proofErr w:type="spellStart"/>
      <w:r w:rsidR="0006157E">
        <w:t>Enser</w:t>
      </w:r>
      <w:proofErr w:type="spellEnd"/>
      <w:r w:rsidR="0006157E">
        <w:t xml:space="preserve">, </w:t>
      </w:r>
      <w:proofErr w:type="spellStart"/>
      <w:r w:rsidR="0006157E">
        <w:t>Fabritius</w:t>
      </w:r>
      <w:proofErr w:type="spellEnd"/>
      <w:r w:rsidR="0006157E">
        <w:t xml:space="preserve">, Huntington, Lee Yaw, G. </w:t>
      </w:r>
      <w:proofErr w:type="spellStart"/>
      <w:r w:rsidR="0006157E">
        <w:t>Lesmes</w:t>
      </w:r>
      <w:proofErr w:type="spellEnd"/>
      <w:r w:rsidR="0006157E">
        <w:t xml:space="preserve">, Levy, London, B. </w:t>
      </w:r>
      <w:proofErr w:type="spellStart"/>
      <w:r w:rsidR="0006157E">
        <w:t>Manzella</w:t>
      </w:r>
      <w:proofErr w:type="spellEnd"/>
      <w:r w:rsidR="0006157E">
        <w:t xml:space="preserve">, O. </w:t>
      </w:r>
      <w:proofErr w:type="spellStart"/>
      <w:r w:rsidR="0006157E">
        <w:t>Manzella</w:t>
      </w:r>
      <w:proofErr w:type="spellEnd"/>
      <w:r w:rsidR="0006157E">
        <w:t xml:space="preserve">, </w:t>
      </w:r>
      <w:proofErr w:type="spellStart"/>
      <w:r w:rsidR="0006157E">
        <w:t>Migliore</w:t>
      </w:r>
      <w:proofErr w:type="spellEnd"/>
      <w:r w:rsidR="0006157E">
        <w:t xml:space="preserve">, Mullen, Newman, </w:t>
      </w:r>
      <w:proofErr w:type="spellStart"/>
      <w:r w:rsidR="0006157E">
        <w:t>Parisi</w:t>
      </w:r>
      <w:proofErr w:type="spellEnd"/>
      <w:r w:rsidR="0006157E">
        <w:t xml:space="preserve">, Piazza, Prospero, </w:t>
      </w:r>
      <w:proofErr w:type="spellStart"/>
      <w:r w:rsidR="0006157E">
        <w:t>Rhinehart</w:t>
      </w:r>
      <w:proofErr w:type="spellEnd"/>
      <w:r w:rsidR="0006157E">
        <w:t xml:space="preserve">, </w:t>
      </w:r>
      <w:proofErr w:type="spellStart"/>
      <w:r w:rsidR="0006157E">
        <w:t>Scaruto</w:t>
      </w:r>
      <w:proofErr w:type="spellEnd"/>
      <w:r w:rsidR="006A5E65">
        <w:t>.</w:t>
      </w:r>
    </w:p>
    <w:p w:rsidR="00E77F6B" w:rsidRDefault="00E77F6B" w:rsidP="00E77F6B">
      <w:pPr>
        <w:pStyle w:val="ListParagraph"/>
      </w:pPr>
    </w:p>
    <w:p w:rsidR="00430BF9" w:rsidRDefault="00430BF9" w:rsidP="00404409">
      <w:pPr>
        <w:pStyle w:val="ListParagraph"/>
        <w:numPr>
          <w:ilvl w:val="0"/>
          <w:numId w:val="7"/>
        </w:numPr>
      </w:pPr>
      <w:r>
        <w:t>Call to order at 7:0</w:t>
      </w:r>
      <w:r w:rsidR="006A5E65">
        <w:t xml:space="preserve">1 </w:t>
      </w:r>
      <w:r>
        <w:t xml:space="preserve">pm by </w:t>
      </w:r>
      <w:proofErr w:type="spellStart"/>
      <w:r>
        <w:t>Lesmes</w:t>
      </w:r>
      <w:proofErr w:type="spellEnd"/>
    </w:p>
    <w:p w:rsidR="00CA1056" w:rsidRDefault="00CA1056" w:rsidP="00CA1056">
      <w:pPr>
        <w:pStyle w:val="ListParagraph"/>
      </w:pPr>
    </w:p>
    <w:p w:rsidR="00CA1056" w:rsidRDefault="00430BF9" w:rsidP="006A5E65">
      <w:pPr>
        <w:pStyle w:val="ListParagraph"/>
        <w:numPr>
          <w:ilvl w:val="0"/>
          <w:numId w:val="7"/>
        </w:numPr>
      </w:pPr>
      <w:r>
        <w:t>Attendance roster passed around</w:t>
      </w:r>
      <w:r w:rsidR="006A5E65">
        <w:t>.</w:t>
      </w:r>
    </w:p>
    <w:p w:rsidR="00CA1056" w:rsidRDefault="00CA1056" w:rsidP="00CA1056">
      <w:pPr>
        <w:pStyle w:val="ListParagraph"/>
      </w:pPr>
    </w:p>
    <w:p w:rsidR="00430BF9" w:rsidRDefault="00430BF9" w:rsidP="00404409">
      <w:pPr>
        <w:pStyle w:val="ListParagraph"/>
        <w:numPr>
          <w:ilvl w:val="0"/>
          <w:numId w:val="7"/>
        </w:numPr>
      </w:pPr>
      <w:r>
        <w:t xml:space="preserve">Review of </w:t>
      </w:r>
      <w:r w:rsidR="006A5E65">
        <w:t xml:space="preserve">August </w:t>
      </w:r>
      <w:r w:rsidR="0006157E">
        <w:t>1, 2018 (Chautauqua)</w:t>
      </w:r>
      <w:r>
        <w:t xml:space="preserve"> minutes:  </w:t>
      </w:r>
      <w:r w:rsidR="006A5E65">
        <w:t xml:space="preserve">Moved to accept by </w:t>
      </w:r>
      <w:proofErr w:type="spellStart"/>
      <w:r w:rsidR="0006157E">
        <w:t>Fabritius</w:t>
      </w:r>
      <w:proofErr w:type="spellEnd"/>
      <w:r w:rsidR="006A5E65">
        <w:t xml:space="preserve">, seconded by </w:t>
      </w:r>
      <w:r w:rsidR="0006157E">
        <w:t>Bello</w:t>
      </w:r>
      <w:r w:rsidR="006A5E65">
        <w:t xml:space="preserve">.  Unanimously approved. </w:t>
      </w:r>
    </w:p>
    <w:p w:rsidR="00CA1056" w:rsidRDefault="00CA1056" w:rsidP="00CA1056">
      <w:pPr>
        <w:pStyle w:val="ListParagraph"/>
      </w:pPr>
    </w:p>
    <w:p w:rsidR="006A5E65" w:rsidRDefault="00430BF9" w:rsidP="006A5E65">
      <w:pPr>
        <w:pStyle w:val="ListParagraph"/>
        <w:numPr>
          <w:ilvl w:val="0"/>
          <w:numId w:val="7"/>
        </w:numPr>
      </w:pPr>
      <w:r>
        <w:t>Treasurer's</w:t>
      </w:r>
      <w:r w:rsidR="00EC5B71">
        <w:t xml:space="preserve"> Report: </w:t>
      </w:r>
      <w:r w:rsidR="0006157E">
        <w:t xml:space="preserve">The report distributed via email (dated Aug 14, 2018) included only Catt. County figures.  </w:t>
      </w:r>
      <w:proofErr w:type="spellStart"/>
      <w:r w:rsidR="0006157E">
        <w:t>Chaut</w:t>
      </w:r>
      <w:proofErr w:type="spellEnd"/>
      <w:r w:rsidR="0006157E">
        <w:t>. County had also received $630 in dues (which was not reported in the financial report).</w:t>
      </w:r>
      <w:r w:rsidR="006A5E65">
        <w:t xml:space="preserve"> Moved to approve by </w:t>
      </w:r>
      <w:r w:rsidR="0006157E">
        <w:t>Bello</w:t>
      </w:r>
      <w:r w:rsidR="006A5E65">
        <w:t xml:space="preserve">, seconded by </w:t>
      </w:r>
      <w:r w:rsidR="0006157E">
        <w:t>Dimas.  Unanimously approved.</w:t>
      </w:r>
      <w:r w:rsidR="006A5E65">
        <w:br/>
      </w:r>
    </w:p>
    <w:p w:rsidR="00CA1056" w:rsidRDefault="00CA1056" w:rsidP="00404409">
      <w:pPr>
        <w:pStyle w:val="ListParagraph"/>
        <w:numPr>
          <w:ilvl w:val="0"/>
          <w:numId w:val="7"/>
        </w:numPr>
      </w:pPr>
      <w:r>
        <w:t>Old Business</w:t>
      </w:r>
    </w:p>
    <w:p w:rsidR="0006157E" w:rsidRDefault="0006157E" w:rsidP="0006157E">
      <w:pPr>
        <w:pStyle w:val="ListParagraph"/>
        <w:numPr>
          <w:ilvl w:val="1"/>
          <w:numId w:val="7"/>
        </w:numPr>
      </w:pPr>
      <w:r>
        <w:t xml:space="preserve">Arbiter – </w:t>
      </w:r>
      <w:proofErr w:type="spellStart"/>
      <w:r>
        <w:t>Lesmes</w:t>
      </w:r>
      <w:proofErr w:type="spellEnd"/>
      <w:r>
        <w:t xml:space="preserve"> reported that as of today, all games are in the system.  Games scheduled </w:t>
      </w:r>
      <w:proofErr w:type="gramStart"/>
      <w:r>
        <w:t>between Aug 24 – 29</w:t>
      </w:r>
      <w:proofErr w:type="gramEnd"/>
      <w:r>
        <w:t xml:space="preserve"> are scrimmages (with an exception or two).  Assignments will be issued soon (probably only through September initially).  Please remember to keep your schedule updated and block dates if you are not available. </w:t>
      </w:r>
    </w:p>
    <w:p w:rsidR="00CA1056" w:rsidRDefault="00CA1056" w:rsidP="0006157E">
      <w:pPr>
        <w:pStyle w:val="ListParagraph"/>
        <w:ind w:left="1440"/>
      </w:pPr>
    </w:p>
    <w:p w:rsidR="006A3D2A" w:rsidRDefault="00CA1056" w:rsidP="00404409">
      <w:pPr>
        <w:pStyle w:val="ListParagraph"/>
        <w:numPr>
          <w:ilvl w:val="0"/>
          <w:numId w:val="7"/>
        </w:numPr>
      </w:pPr>
      <w:r>
        <w:t>New Business:</w:t>
      </w:r>
    </w:p>
    <w:p w:rsidR="00735A3F" w:rsidRDefault="00D6353B" w:rsidP="006A3D2A">
      <w:pPr>
        <w:pStyle w:val="ListParagraph"/>
        <w:numPr>
          <w:ilvl w:val="1"/>
          <w:numId w:val="7"/>
        </w:numPr>
      </w:pPr>
      <w:r>
        <w:t xml:space="preserve">Contract – 33 units (all sports) belong to Section VI.  Representatives from 29 of these units met on Aug. 14 to review and vote on the contract.  B. </w:t>
      </w:r>
      <w:proofErr w:type="spellStart"/>
      <w:r>
        <w:t>Manzella</w:t>
      </w:r>
      <w:proofErr w:type="spellEnd"/>
      <w:r>
        <w:t xml:space="preserve"> attended the meeting for our unit. 22 voted to approve, </w:t>
      </w:r>
      <w:proofErr w:type="gramStart"/>
      <w:r>
        <w:t>6 voted</w:t>
      </w:r>
      <w:proofErr w:type="gramEnd"/>
      <w:r>
        <w:t xml:space="preserve"> not to approve, and 1 abstained.  The contract was approved.  It is an extension running from Sept. 1, 2018 – Aug 31, 2021.  </w:t>
      </w:r>
      <w:proofErr w:type="spellStart"/>
      <w:r>
        <w:t>Manzella</w:t>
      </w:r>
      <w:proofErr w:type="spellEnd"/>
      <w:r>
        <w:t xml:space="preserve"> reviewed the changes to the contract.  Fees will increase</w:t>
      </w:r>
      <w:r w:rsidR="00735A3F">
        <w:t xml:space="preserve"> as follows:</w:t>
      </w:r>
    </w:p>
    <w:p w:rsidR="00735A3F" w:rsidRDefault="00735A3F" w:rsidP="00735A3F">
      <w:pPr>
        <w:pStyle w:val="ListParagraph"/>
        <w:numPr>
          <w:ilvl w:val="2"/>
          <w:numId w:val="7"/>
        </w:numPr>
      </w:pPr>
      <w:r>
        <w:t>2018/19 + $1</w:t>
      </w:r>
    </w:p>
    <w:p w:rsidR="00735A3F" w:rsidRDefault="00735A3F" w:rsidP="00735A3F">
      <w:pPr>
        <w:pStyle w:val="ListParagraph"/>
        <w:numPr>
          <w:ilvl w:val="2"/>
          <w:numId w:val="7"/>
        </w:numPr>
      </w:pPr>
      <w:r>
        <w:t>2019/20 + $2</w:t>
      </w:r>
    </w:p>
    <w:p w:rsidR="005D295A" w:rsidRDefault="00735A3F" w:rsidP="00735A3F">
      <w:pPr>
        <w:pStyle w:val="ListParagraph"/>
        <w:numPr>
          <w:ilvl w:val="2"/>
          <w:numId w:val="7"/>
        </w:numPr>
      </w:pPr>
      <w:r>
        <w:t>2020/21 + $2</w:t>
      </w:r>
    </w:p>
    <w:p w:rsidR="005D295A" w:rsidRDefault="005D295A" w:rsidP="00735A3F">
      <w:pPr>
        <w:pStyle w:val="ListParagraph"/>
        <w:numPr>
          <w:ilvl w:val="2"/>
          <w:numId w:val="7"/>
        </w:numPr>
      </w:pPr>
      <w:proofErr w:type="gramStart"/>
      <w:r>
        <w:t>sectional</w:t>
      </w:r>
      <w:proofErr w:type="gramEnd"/>
      <w:r>
        <w:t xml:space="preserve"> fees remain the same as last year for the duration </w:t>
      </w:r>
    </w:p>
    <w:p w:rsidR="0086692F" w:rsidRDefault="00820C4A" w:rsidP="005D295A">
      <w:pPr>
        <w:pStyle w:val="ListParagraph"/>
        <w:numPr>
          <w:ilvl w:val="1"/>
          <w:numId w:val="7"/>
        </w:numPr>
      </w:pPr>
      <w:r>
        <w:t xml:space="preserve">By Laws – </w:t>
      </w:r>
      <w:proofErr w:type="spellStart"/>
      <w:r>
        <w:t>Enser</w:t>
      </w:r>
      <w:proofErr w:type="spellEnd"/>
      <w:r>
        <w:t xml:space="preserve"> asked if the By</w:t>
      </w:r>
      <w:r w:rsidR="00735A3F">
        <w:t xml:space="preserve"> </w:t>
      </w:r>
      <w:r>
        <w:t xml:space="preserve">Laws </w:t>
      </w:r>
      <w:r w:rsidR="0086692F">
        <w:t xml:space="preserve">were available on the website and if they were current.  B. </w:t>
      </w:r>
      <w:proofErr w:type="spellStart"/>
      <w:r w:rsidR="0086692F">
        <w:t>Manzella</w:t>
      </w:r>
      <w:proofErr w:type="spellEnd"/>
      <w:r w:rsidR="0086692F">
        <w:t xml:space="preserve"> showed that the By Laws were located under “Links.”  Research will be done to see if the posted By Laws are the most current version or not.</w:t>
      </w:r>
    </w:p>
    <w:p w:rsidR="0086692F" w:rsidRDefault="0086692F" w:rsidP="005D295A">
      <w:pPr>
        <w:pStyle w:val="ListParagraph"/>
        <w:numPr>
          <w:ilvl w:val="1"/>
          <w:numId w:val="7"/>
        </w:numPr>
      </w:pPr>
      <w:r>
        <w:t>Members Only – the password to access the ‘Members Only’ section of the webpage is</w:t>
      </w:r>
    </w:p>
    <w:p w:rsidR="004A3218" w:rsidRDefault="0086692F" w:rsidP="0086692F">
      <w:pPr>
        <w:pStyle w:val="ListParagraph"/>
        <w:numPr>
          <w:ilvl w:val="2"/>
          <w:numId w:val="7"/>
        </w:numPr>
      </w:pPr>
      <w:proofErr w:type="spellStart"/>
      <w:proofErr w:type="gramStart"/>
      <w:r>
        <w:t>thegame</w:t>
      </w:r>
      <w:proofErr w:type="spellEnd"/>
      <w:proofErr w:type="gramEnd"/>
      <w:r>
        <w:t xml:space="preserve"> (all lower case)</w:t>
      </w:r>
    </w:p>
    <w:p w:rsidR="00C84A2E" w:rsidRDefault="00C84A2E" w:rsidP="00C84A2E">
      <w:pPr>
        <w:pStyle w:val="ListParagraph"/>
      </w:pPr>
    </w:p>
    <w:p w:rsidR="004A3218" w:rsidRDefault="004A3218" w:rsidP="004A3218">
      <w:pPr>
        <w:pStyle w:val="ListParagraph"/>
        <w:numPr>
          <w:ilvl w:val="0"/>
          <w:numId w:val="7"/>
        </w:numPr>
      </w:pPr>
      <w:r>
        <w:t>Rules Interpretative Training</w:t>
      </w:r>
    </w:p>
    <w:p w:rsidR="004A3218" w:rsidRDefault="004A3218" w:rsidP="004A3218">
      <w:pPr>
        <w:pStyle w:val="ListParagraph"/>
        <w:numPr>
          <w:ilvl w:val="1"/>
          <w:numId w:val="7"/>
        </w:numPr>
      </w:pPr>
      <w:proofErr w:type="spellStart"/>
      <w:r>
        <w:t>Lesmes</w:t>
      </w:r>
      <w:proofErr w:type="spellEnd"/>
      <w:r>
        <w:t xml:space="preserve"> reviewed test questions</w:t>
      </w:r>
    </w:p>
    <w:p w:rsidR="004A3218" w:rsidRDefault="004A3218" w:rsidP="004A3218">
      <w:pPr>
        <w:pStyle w:val="ListParagraph"/>
        <w:numPr>
          <w:ilvl w:val="1"/>
          <w:numId w:val="7"/>
        </w:numPr>
      </w:pPr>
      <w:r>
        <w:t xml:space="preserve">NOTE: The </w:t>
      </w:r>
      <w:proofErr w:type="gramStart"/>
      <w:r>
        <w:t>goal keeper</w:t>
      </w:r>
      <w:proofErr w:type="gramEnd"/>
      <w:r>
        <w:t xml:space="preserve"> MUST have a number on the back of jersey and a number on front of jersey or shorts.</w:t>
      </w:r>
    </w:p>
    <w:p w:rsidR="0086692F" w:rsidRDefault="004A3218" w:rsidP="004A3218">
      <w:pPr>
        <w:pStyle w:val="ListParagraph"/>
        <w:numPr>
          <w:ilvl w:val="2"/>
          <w:numId w:val="7"/>
        </w:numPr>
      </w:pPr>
      <w:r>
        <w:t xml:space="preserve">If no number, must affix </w:t>
      </w:r>
      <w:proofErr w:type="gramStart"/>
      <w:r>
        <w:t>with either</w:t>
      </w:r>
      <w:proofErr w:type="gramEnd"/>
      <w:r>
        <w:t xml:space="preserve"> tape, sharpie, etc.  Include in post game report.</w:t>
      </w:r>
    </w:p>
    <w:p w:rsidR="00404409" w:rsidRDefault="00404409" w:rsidP="00404409">
      <w:pPr>
        <w:pStyle w:val="ListParagraph"/>
      </w:pPr>
    </w:p>
    <w:p w:rsidR="00E77F6B" w:rsidRDefault="00404409" w:rsidP="00404409">
      <w:pPr>
        <w:pStyle w:val="ListParagraph"/>
        <w:numPr>
          <w:ilvl w:val="0"/>
          <w:numId w:val="7"/>
        </w:numPr>
      </w:pPr>
      <w:r>
        <w:t>Meeting adjourned at 8:</w:t>
      </w:r>
      <w:r w:rsidR="004A3218">
        <w:t>15</w:t>
      </w:r>
      <w:r>
        <w:t xml:space="preserve"> pm.</w:t>
      </w:r>
    </w:p>
    <w:p w:rsidR="00E77F6B" w:rsidRDefault="00E77F6B" w:rsidP="00E77F6B"/>
    <w:p w:rsidR="00404409" w:rsidRDefault="00E77F6B" w:rsidP="00E77F6B">
      <w:pPr>
        <w:ind w:left="360"/>
      </w:pPr>
      <w:r>
        <w:t xml:space="preserve">Submitted by </w:t>
      </w:r>
      <w:r w:rsidR="00EB287E">
        <w:t>Marc Levy, secretary.</w:t>
      </w:r>
    </w:p>
    <w:p w:rsidR="00404409" w:rsidRDefault="00404409" w:rsidP="00CA1056">
      <w:pPr>
        <w:pStyle w:val="ListParagraph"/>
      </w:pPr>
    </w:p>
    <w:p w:rsidR="00CA1056" w:rsidRDefault="00CA1056" w:rsidP="00CA1056">
      <w:pPr>
        <w:pStyle w:val="ListParagraph"/>
      </w:pPr>
    </w:p>
    <w:p w:rsidR="00CA1056" w:rsidRDefault="00CA1056" w:rsidP="00CA1056">
      <w:pPr>
        <w:ind w:firstLine="720"/>
      </w:pPr>
    </w:p>
    <w:sectPr w:rsidR="00CA1056" w:rsidSect="007E3F9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53C"/>
    <w:multiLevelType w:val="hybridMultilevel"/>
    <w:tmpl w:val="C3E01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D574F"/>
    <w:multiLevelType w:val="hybridMultilevel"/>
    <w:tmpl w:val="C92A0E7C"/>
    <w:lvl w:ilvl="0" w:tplc="04090001">
      <w:start w:val="1"/>
      <w:numFmt w:val="bullet"/>
      <w:lvlText w:val=""/>
      <w:lvlJc w:val="left"/>
      <w:pPr>
        <w:ind w:left="720" w:hanging="360"/>
      </w:pPr>
      <w:rPr>
        <w:rFonts w:ascii="Symbol" w:hAnsi="Symbol" w:hint="default"/>
      </w:rPr>
    </w:lvl>
    <w:lvl w:ilvl="1" w:tplc="E6481E7A">
      <w:start w:val="6"/>
      <w:numFmt w:val="bullet"/>
      <w:lvlText w:val="-"/>
      <w:lvlJc w:val="left"/>
      <w:pPr>
        <w:ind w:left="1440" w:hanging="360"/>
      </w:pPr>
      <w:rPr>
        <w:rFonts w:ascii="Calibri" w:eastAsiaTheme="minorHAnsi" w:hAnsi="Calibri"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439E1"/>
    <w:multiLevelType w:val="hybridMultilevel"/>
    <w:tmpl w:val="27C2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CA5"/>
    <w:multiLevelType w:val="hybridMultilevel"/>
    <w:tmpl w:val="5FAA8B0A"/>
    <w:lvl w:ilvl="0" w:tplc="9CB41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C5DD4"/>
    <w:multiLevelType w:val="hybridMultilevel"/>
    <w:tmpl w:val="9F88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E3004"/>
    <w:multiLevelType w:val="hybridMultilevel"/>
    <w:tmpl w:val="35A2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05B6"/>
    <w:multiLevelType w:val="hybridMultilevel"/>
    <w:tmpl w:val="7CEE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0D5"/>
    <w:multiLevelType w:val="hybridMultilevel"/>
    <w:tmpl w:val="2596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6F6C15"/>
    <w:rsid w:val="0006157E"/>
    <w:rsid w:val="0008077E"/>
    <w:rsid w:val="001B4B24"/>
    <w:rsid w:val="001D69C9"/>
    <w:rsid w:val="003E2556"/>
    <w:rsid w:val="00404409"/>
    <w:rsid w:val="00430BF9"/>
    <w:rsid w:val="004A3218"/>
    <w:rsid w:val="004C68D6"/>
    <w:rsid w:val="005065F4"/>
    <w:rsid w:val="00565302"/>
    <w:rsid w:val="005D295A"/>
    <w:rsid w:val="006627B7"/>
    <w:rsid w:val="006A3D2A"/>
    <w:rsid w:val="006A5E65"/>
    <w:rsid w:val="006F6C15"/>
    <w:rsid w:val="00735A3F"/>
    <w:rsid w:val="00776739"/>
    <w:rsid w:val="007B2783"/>
    <w:rsid w:val="007D26A9"/>
    <w:rsid w:val="007E3F98"/>
    <w:rsid w:val="00820C4A"/>
    <w:rsid w:val="0086692F"/>
    <w:rsid w:val="00BE52BA"/>
    <w:rsid w:val="00C84A2E"/>
    <w:rsid w:val="00CA1056"/>
    <w:rsid w:val="00D6353B"/>
    <w:rsid w:val="00E77F6B"/>
    <w:rsid w:val="00EB287E"/>
    <w:rsid w:val="00EC5B71"/>
    <w:rsid w:val="00F11573"/>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7E3F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A1056"/>
    <w:pPr>
      <w:ind w:left="720"/>
      <w:contextualSpacing/>
    </w:pPr>
  </w:style>
</w:styles>
</file>

<file path=word/webSettings.xml><?xml version="1.0" encoding="utf-8"?>
<w:webSettings xmlns:r="http://schemas.openxmlformats.org/officeDocument/2006/relationships" xmlns:w="http://schemas.openxmlformats.org/wordprocessingml/2006/main">
  <w:divs>
    <w:div w:id="275336055">
      <w:bodyDiv w:val="1"/>
      <w:marLeft w:val="0"/>
      <w:marRight w:val="0"/>
      <w:marTop w:val="0"/>
      <w:marBottom w:val="0"/>
      <w:divBdr>
        <w:top w:val="none" w:sz="0" w:space="0" w:color="auto"/>
        <w:left w:val="none" w:sz="0" w:space="0" w:color="auto"/>
        <w:bottom w:val="none" w:sz="0" w:space="0" w:color="auto"/>
        <w:right w:val="none" w:sz="0" w:space="0" w:color="auto"/>
      </w:divBdr>
    </w:div>
    <w:div w:id="19031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339</Words>
  <Characters>1933</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emilyann_plesz@hotmail.com</dc:creator>
  <cp:lastModifiedBy>Marc Levy</cp:lastModifiedBy>
  <cp:revision>10</cp:revision>
  <dcterms:created xsi:type="dcterms:W3CDTF">2018-08-17T01:36:00Z</dcterms:created>
  <dcterms:modified xsi:type="dcterms:W3CDTF">2018-08-17T02:04:00Z</dcterms:modified>
</cp:coreProperties>
</file>